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4A" w:rsidRDefault="002E654A" w:rsidP="00877A3B"/>
    <w:p w:rsidR="00D64F06" w:rsidRPr="00367360" w:rsidRDefault="00367360" w:rsidP="0036736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67360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1A16A0" w:rsidRPr="00367360" w:rsidRDefault="00367360" w:rsidP="001A1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360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p w:rsidR="001A16A0" w:rsidRPr="00DF159A" w:rsidRDefault="001A16A0" w:rsidP="001A1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5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50445" w:rsidRPr="00650445" w:rsidRDefault="00650445" w:rsidP="0065044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0445">
        <w:rPr>
          <w:rFonts w:ascii="Times New Roman" w:hAnsi="Times New Roman" w:cs="Times New Roman"/>
          <w:sz w:val="28"/>
          <w:szCs w:val="28"/>
        </w:rPr>
        <w:t xml:space="preserve">1.1. Муниципальная целевая модель наставничества педагогических работников и обучающихся в образовательных организациях </w:t>
      </w:r>
      <w:proofErr w:type="spellStart"/>
      <w:r w:rsidRPr="00650445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Pr="00650445">
        <w:rPr>
          <w:rFonts w:ascii="Times New Roman" w:hAnsi="Times New Roman" w:cs="Times New Roman"/>
          <w:sz w:val="28"/>
          <w:szCs w:val="28"/>
        </w:rPr>
        <w:t xml:space="preserve"> района (далее – Целевая модель наставничества) разработана на основании следующих нормативных актов:</w:t>
      </w:r>
    </w:p>
    <w:p w:rsidR="00650445" w:rsidRPr="00650445" w:rsidRDefault="00650445" w:rsidP="00650445">
      <w:pPr>
        <w:pStyle w:val="a3"/>
        <w:numPr>
          <w:ilvl w:val="0"/>
          <w:numId w:val="19"/>
        </w:numPr>
        <w:spacing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2429479"/>
      <w:r w:rsidRPr="00650445">
        <w:rPr>
          <w:rFonts w:ascii="Times New Roman" w:hAnsi="Times New Roman" w:cs="Times New Roman"/>
          <w:sz w:val="28"/>
          <w:szCs w:val="28"/>
        </w:rPr>
        <w:t xml:space="preserve">Указа Президента РФ от 7 мая 2018 года № 204 </w:t>
      </w:r>
      <w:bookmarkEnd w:id="0"/>
      <w:r w:rsidRPr="00650445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:rsidR="00650445" w:rsidRPr="00650445" w:rsidRDefault="00650445" w:rsidP="00650445">
      <w:pPr>
        <w:pStyle w:val="a3"/>
        <w:numPr>
          <w:ilvl w:val="0"/>
          <w:numId w:val="19"/>
        </w:numPr>
        <w:spacing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0445">
        <w:rPr>
          <w:rFonts w:ascii="Times New Roman" w:hAnsi="Times New Roman" w:cs="Times New Roman"/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650445" w:rsidRPr="00650445" w:rsidRDefault="00650445" w:rsidP="0065044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445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образования и науки Республики Дагестан № 05-02-1-233/22 от 14.03.2022 г. «О внедрении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программам»;</w:t>
      </w:r>
    </w:p>
    <w:p w:rsidR="00650445" w:rsidRPr="00650445" w:rsidRDefault="00650445" w:rsidP="00650445">
      <w:pPr>
        <w:pStyle w:val="a3"/>
        <w:numPr>
          <w:ilvl w:val="0"/>
          <w:numId w:val="19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445">
        <w:rPr>
          <w:rFonts w:ascii="Times New Roman" w:hAnsi="Times New Roman" w:cs="Times New Roman"/>
          <w:sz w:val="28"/>
          <w:szCs w:val="28"/>
        </w:rPr>
        <w:t>Методических рекомендаций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650445" w:rsidRDefault="00650445" w:rsidP="00650445">
      <w:pPr>
        <w:pStyle w:val="a3"/>
        <w:numPr>
          <w:ilvl w:val="0"/>
          <w:numId w:val="19"/>
        </w:numPr>
        <w:spacing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0445">
        <w:rPr>
          <w:rFonts w:ascii="Times New Roman" w:hAnsi="Times New Roman" w:cs="Times New Roman"/>
          <w:sz w:val="28"/>
          <w:szCs w:val="28"/>
        </w:rPr>
        <w:t xml:space="preserve">Методических рекомендаций для образовательных организаций по реализации системы (целевой модели) наставничества педагогических работников; </w:t>
      </w:r>
    </w:p>
    <w:p w:rsidR="00650445" w:rsidRPr="00650445" w:rsidRDefault="00650445" w:rsidP="00650445">
      <w:pPr>
        <w:spacing w:line="25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50445">
        <w:rPr>
          <w:rFonts w:ascii="Times New Roman" w:hAnsi="Times New Roman" w:cs="Times New Roman"/>
          <w:sz w:val="28"/>
          <w:szCs w:val="28"/>
        </w:rPr>
        <w:t xml:space="preserve">1.2. Целевая модель наставничества является обязательной для всех образовательных организаций </w:t>
      </w:r>
      <w:proofErr w:type="spellStart"/>
      <w:r w:rsidRPr="00650445"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 w:rsidRPr="00650445">
        <w:rPr>
          <w:rFonts w:ascii="Times New Roman" w:hAnsi="Times New Roman" w:cs="Times New Roman"/>
          <w:sz w:val="28"/>
          <w:szCs w:val="28"/>
        </w:rPr>
        <w:t>, осуществляющих деятельность по общеобразовательным, дополнительным общеобразовательным программам (далее – образовательные организации).</w:t>
      </w:r>
    </w:p>
    <w:p w:rsidR="00FF2105" w:rsidRPr="00FF2105" w:rsidRDefault="00650445" w:rsidP="00FF21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2105" w:rsidRPr="00FF2105">
        <w:rPr>
          <w:rFonts w:ascii="Times New Roman" w:hAnsi="Times New Roman" w:cs="Times New Roman"/>
          <w:sz w:val="28"/>
          <w:szCs w:val="28"/>
        </w:rPr>
        <w:t>3. Цели, задачи, при</w:t>
      </w:r>
      <w:r w:rsidR="00BA62B1">
        <w:rPr>
          <w:rFonts w:ascii="Times New Roman" w:hAnsi="Times New Roman" w:cs="Times New Roman"/>
          <w:sz w:val="28"/>
          <w:szCs w:val="28"/>
        </w:rPr>
        <w:t xml:space="preserve">нципы системы (целевой модели) </w:t>
      </w:r>
      <w:r w:rsidR="00FF2105" w:rsidRPr="00FF2105"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60634C" w:rsidRDefault="00FF2105" w:rsidP="0060634C">
      <w:pPr>
        <w:jc w:val="both"/>
        <w:rPr>
          <w:rFonts w:ascii="Times New Roman" w:hAnsi="Times New Roman" w:cs="Times New Roman"/>
          <w:sz w:val="28"/>
          <w:szCs w:val="28"/>
        </w:rPr>
      </w:pPr>
      <w:r w:rsidRPr="00BA62B1">
        <w:rPr>
          <w:rFonts w:ascii="Times New Roman" w:hAnsi="Times New Roman" w:cs="Times New Roman"/>
          <w:b/>
          <w:sz w:val="28"/>
          <w:szCs w:val="28"/>
        </w:rPr>
        <w:t>Цель системы (целевой модели) нас</w:t>
      </w:r>
      <w:r w:rsidR="00BA62B1" w:rsidRPr="00BA62B1">
        <w:rPr>
          <w:rFonts w:ascii="Times New Roman" w:hAnsi="Times New Roman" w:cs="Times New Roman"/>
          <w:b/>
          <w:sz w:val="28"/>
          <w:szCs w:val="28"/>
        </w:rPr>
        <w:t>тавничества</w:t>
      </w:r>
      <w:r w:rsidR="00BA62B1">
        <w:rPr>
          <w:rFonts w:ascii="Times New Roman" w:hAnsi="Times New Roman" w:cs="Times New Roman"/>
          <w:sz w:val="28"/>
          <w:szCs w:val="28"/>
        </w:rPr>
        <w:t xml:space="preserve"> </w:t>
      </w:r>
      <w:r w:rsidR="0060634C">
        <w:rPr>
          <w:rFonts w:ascii="Times New Roman" w:hAnsi="Times New Roman" w:cs="Times New Roman"/>
          <w:sz w:val="28"/>
          <w:szCs w:val="28"/>
        </w:rPr>
        <w:t>в ОО</w:t>
      </w:r>
      <w:r w:rsidR="0060634C" w:rsidRPr="0060634C">
        <w:rPr>
          <w:rFonts w:ascii="Times New Roman" w:hAnsi="Times New Roman" w:cs="Times New Roman"/>
          <w:sz w:val="28"/>
          <w:szCs w:val="28"/>
        </w:rPr>
        <w:t xml:space="preserve"> – реализация комплекса мер по созданию э</w:t>
      </w:r>
      <w:r w:rsidR="0060634C">
        <w:rPr>
          <w:rFonts w:ascii="Times New Roman" w:hAnsi="Times New Roman" w:cs="Times New Roman"/>
          <w:sz w:val="28"/>
          <w:szCs w:val="28"/>
        </w:rPr>
        <w:t xml:space="preserve">ффективной среды наставничества </w:t>
      </w:r>
      <w:r w:rsidR="0060634C" w:rsidRPr="0060634C">
        <w:rPr>
          <w:rFonts w:ascii="Times New Roman" w:hAnsi="Times New Roman" w:cs="Times New Roman"/>
          <w:sz w:val="28"/>
          <w:szCs w:val="28"/>
        </w:rPr>
        <w:t>в образовательной организации, способствующей</w:t>
      </w:r>
      <w:r w:rsidR="0060634C">
        <w:rPr>
          <w:rFonts w:ascii="Times New Roman" w:hAnsi="Times New Roman" w:cs="Times New Roman"/>
          <w:sz w:val="28"/>
          <w:szCs w:val="28"/>
        </w:rPr>
        <w:t xml:space="preserve"> непрерывному профессиональному </w:t>
      </w:r>
      <w:r w:rsidR="0060634C" w:rsidRPr="0060634C">
        <w:rPr>
          <w:rFonts w:ascii="Times New Roman" w:hAnsi="Times New Roman" w:cs="Times New Roman"/>
          <w:sz w:val="28"/>
          <w:szCs w:val="28"/>
        </w:rPr>
        <w:t>росту и самоопределению, личностному и соци</w:t>
      </w:r>
      <w:r w:rsidR="0060634C">
        <w:rPr>
          <w:rFonts w:ascii="Times New Roman" w:hAnsi="Times New Roman" w:cs="Times New Roman"/>
          <w:sz w:val="28"/>
          <w:szCs w:val="28"/>
        </w:rPr>
        <w:t xml:space="preserve">альному развитию педагогических </w:t>
      </w:r>
      <w:r w:rsidR="0060634C" w:rsidRPr="0060634C">
        <w:rPr>
          <w:rFonts w:ascii="Times New Roman" w:hAnsi="Times New Roman" w:cs="Times New Roman"/>
          <w:sz w:val="28"/>
          <w:szCs w:val="28"/>
        </w:rPr>
        <w:t>работников, самореализации и закреплению мо</w:t>
      </w:r>
      <w:r w:rsidR="0060634C">
        <w:rPr>
          <w:rFonts w:ascii="Times New Roman" w:hAnsi="Times New Roman" w:cs="Times New Roman"/>
          <w:sz w:val="28"/>
          <w:szCs w:val="28"/>
        </w:rPr>
        <w:t xml:space="preserve">лодых/начинающих специалистов в </w:t>
      </w:r>
      <w:r w:rsidR="0060634C" w:rsidRPr="0060634C">
        <w:rPr>
          <w:rFonts w:ascii="Times New Roman" w:hAnsi="Times New Roman" w:cs="Times New Roman"/>
          <w:sz w:val="28"/>
          <w:szCs w:val="28"/>
        </w:rPr>
        <w:t>педагогической профессии.</w:t>
      </w:r>
    </w:p>
    <w:p w:rsidR="00FF2105" w:rsidRPr="00BA62B1" w:rsidRDefault="00FF2105" w:rsidP="00FF21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2B1">
        <w:rPr>
          <w:rFonts w:ascii="Times New Roman" w:hAnsi="Times New Roman" w:cs="Times New Roman"/>
          <w:b/>
          <w:sz w:val="28"/>
          <w:szCs w:val="28"/>
        </w:rPr>
        <w:t>Задачи системы (целевой модели) наставничества:</w:t>
      </w:r>
    </w:p>
    <w:p w:rsidR="0060634C" w:rsidRDefault="00FF2105" w:rsidP="0060634C">
      <w:pPr>
        <w:jc w:val="both"/>
        <w:rPr>
          <w:rFonts w:ascii="Times New Roman" w:hAnsi="Times New Roman" w:cs="Times New Roman"/>
          <w:sz w:val="28"/>
          <w:szCs w:val="28"/>
        </w:rPr>
      </w:pPr>
      <w:r w:rsidRPr="00FF2105">
        <w:rPr>
          <w:rFonts w:ascii="Times New Roman" w:hAnsi="Times New Roman" w:cs="Times New Roman"/>
          <w:sz w:val="28"/>
          <w:szCs w:val="28"/>
        </w:rPr>
        <w:t xml:space="preserve">- </w:t>
      </w:r>
      <w:r w:rsidR="0060634C" w:rsidRPr="0060634C">
        <w:rPr>
          <w:rFonts w:ascii="Times New Roman" w:hAnsi="Times New Roman" w:cs="Times New Roman"/>
          <w:sz w:val="28"/>
          <w:szCs w:val="28"/>
        </w:rPr>
        <w:t>содействовать созданию в образователь</w:t>
      </w:r>
      <w:r w:rsidR="0060634C">
        <w:rPr>
          <w:rFonts w:ascii="Times New Roman" w:hAnsi="Times New Roman" w:cs="Times New Roman"/>
          <w:sz w:val="28"/>
          <w:szCs w:val="28"/>
        </w:rPr>
        <w:t xml:space="preserve">ных организациях психологически комфортной образовательной среды наставничества, способствующей </w:t>
      </w:r>
      <w:r w:rsidR="0060634C" w:rsidRPr="0060634C">
        <w:rPr>
          <w:rFonts w:ascii="Times New Roman" w:hAnsi="Times New Roman" w:cs="Times New Roman"/>
          <w:sz w:val="28"/>
          <w:szCs w:val="28"/>
        </w:rPr>
        <w:t>раскрытию</w:t>
      </w:r>
      <w:r w:rsidR="0060634C">
        <w:rPr>
          <w:rFonts w:ascii="Times New Roman" w:hAnsi="Times New Roman" w:cs="Times New Roman"/>
          <w:sz w:val="28"/>
          <w:szCs w:val="28"/>
        </w:rPr>
        <w:t xml:space="preserve"> личностного, </w:t>
      </w:r>
      <w:r w:rsidR="0060634C" w:rsidRPr="0060634C">
        <w:rPr>
          <w:rFonts w:ascii="Times New Roman" w:hAnsi="Times New Roman" w:cs="Times New Roman"/>
          <w:sz w:val="28"/>
          <w:szCs w:val="28"/>
        </w:rPr>
        <w:lastRenderedPageBreak/>
        <w:t>профессионального,</w:t>
      </w:r>
      <w:r w:rsidR="0060634C">
        <w:rPr>
          <w:rFonts w:ascii="Times New Roman" w:hAnsi="Times New Roman" w:cs="Times New Roman"/>
          <w:sz w:val="28"/>
          <w:szCs w:val="28"/>
        </w:rPr>
        <w:t xml:space="preserve"> </w:t>
      </w:r>
      <w:r w:rsidR="0060634C" w:rsidRPr="0060634C">
        <w:rPr>
          <w:rFonts w:ascii="Times New Roman" w:hAnsi="Times New Roman" w:cs="Times New Roman"/>
          <w:sz w:val="28"/>
          <w:szCs w:val="28"/>
        </w:rPr>
        <w:t>творческого</w:t>
      </w:r>
      <w:r w:rsidR="0060634C">
        <w:rPr>
          <w:rFonts w:ascii="Times New Roman" w:hAnsi="Times New Roman" w:cs="Times New Roman"/>
          <w:sz w:val="28"/>
          <w:szCs w:val="28"/>
        </w:rPr>
        <w:t xml:space="preserve"> </w:t>
      </w:r>
      <w:r w:rsidR="0060634C" w:rsidRPr="0060634C">
        <w:rPr>
          <w:rFonts w:ascii="Times New Roman" w:hAnsi="Times New Roman" w:cs="Times New Roman"/>
          <w:sz w:val="28"/>
          <w:szCs w:val="28"/>
        </w:rPr>
        <w:t>потенциала</w:t>
      </w:r>
      <w:r w:rsidR="0060634C">
        <w:rPr>
          <w:rFonts w:ascii="Times New Roman" w:hAnsi="Times New Roman" w:cs="Times New Roman"/>
          <w:sz w:val="28"/>
          <w:szCs w:val="28"/>
        </w:rPr>
        <w:t xml:space="preserve"> </w:t>
      </w:r>
      <w:r w:rsidR="0060634C" w:rsidRPr="0060634C">
        <w:rPr>
          <w:rFonts w:ascii="Times New Roman" w:hAnsi="Times New Roman" w:cs="Times New Roman"/>
          <w:sz w:val="28"/>
          <w:szCs w:val="28"/>
        </w:rPr>
        <w:t>проектирования их индивидуальной профессиональной траектории;</w:t>
      </w:r>
    </w:p>
    <w:p w:rsidR="0060634C" w:rsidRDefault="00FF2105" w:rsidP="0060634C">
      <w:pPr>
        <w:jc w:val="both"/>
        <w:rPr>
          <w:rFonts w:ascii="Times New Roman" w:hAnsi="Times New Roman" w:cs="Times New Roman"/>
          <w:sz w:val="28"/>
          <w:szCs w:val="28"/>
        </w:rPr>
      </w:pPr>
      <w:r w:rsidRPr="00FF2105">
        <w:rPr>
          <w:rFonts w:ascii="Times New Roman" w:hAnsi="Times New Roman" w:cs="Times New Roman"/>
          <w:sz w:val="28"/>
          <w:szCs w:val="28"/>
        </w:rPr>
        <w:t xml:space="preserve">- </w:t>
      </w:r>
      <w:r w:rsidR="0060634C">
        <w:rPr>
          <w:rFonts w:ascii="Times New Roman" w:hAnsi="Times New Roman" w:cs="Times New Roman"/>
          <w:sz w:val="28"/>
          <w:szCs w:val="28"/>
        </w:rPr>
        <w:t>оказание помощи</w:t>
      </w:r>
      <w:r w:rsidR="0060634C" w:rsidRPr="0060634C">
        <w:rPr>
          <w:rFonts w:ascii="Times New Roman" w:hAnsi="Times New Roman" w:cs="Times New Roman"/>
          <w:sz w:val="28"/>
          <w:szCs w:val="28"/>
        </w:rPr>
        <w:t xml:space="preserve"> в освоении цифрово</w:t>
      </w:r>
      <w:r w:rsidR="0060634C">
        <w:rPr>
          <w:rFonts w:ascii="Times New Roman" w:hAnsi="Times New Roman" w:cs="Times New Roman"/>
          <w:sz w:val="28"/>
          <w:szCs w:val="28"/>
        </w:rPr>
        <w:t xml:space="preserve">й информационно-коммуникативной </w:t>
      </w:r>
      <w:r w:rsidR="0060634C" w:rsidRPr="0060634C">
        <w:rPr>
          <w:rFonts w:ascii="Times New Roman" w:hAnsi="Times New Roman" w:cs="Times New Roman"/>
          <w:sz w:val="28"/>
          <w:szCs w:val="28"/>
        </w:rPr>
        <w:t>среды, эффективных форматов непрерывного профессион</w:t>
      </w:r>
      <w:r w:rsidR="0060634C">
        <w:rPr>
          <w:rFonts w:ascii="Times New Roman" w:hAnsi="Times New Roman" w:cs="Times New Roman"/>
          <w:sz w:val="28"/>
          <w:szCs w:val="28"/>
        </w:rPr>
        <w:t xml:space="preserve">ального развития и методической </w:t>
      </w:r>
      <w:r w:rsidR="0060634C" w:rsidRPr="0060634C">
        <w:rPr>
          <w:rFonts w:ascii="Times New Roman" w:hAnsi="Times New Roman" w:cs="Times New Roman"/>
          <w:sz w:val="28"/>
          <w:szCs w:val="28"/>
        </w:rPr>
        <w:t>поддержки педагогических работников образовательной организации, региональных</w:t>
      </w:r>
      <w:r w:rsidR="0060634C">
        <w:rPr>
          <w:rFonts w:ascii="Times New Roman" w:hAnsi="Times New Roman" w:cs="Times New Roman"/>
          <w:sz w:val="28"/>
          <w:szCs w:val="28"/>
        </w:rPr>
        <w:t xml:space="preserve"> систем научно-методического сопровождения педагогических работников и </w:t>
      </w:r>
      <w:r w:rsidR="0060634C" w:rsidRPr="0060634C">
        <w:rPr>
          <w:rFonts w:ascii="Times New Roman" w:hAnsi="Times New Roman" w:cs="Times New Roman"/>
          <w:sz w:val="28"/>
          <w:szCs w:val="28"/>
        </w:rPr>
        <w:t>управленческих кадров;</w:t>
      </w:r>
    </w:p>
    <w:p w:rsidR="00F43AC7" w:rsidRDefault="00F43AC7" w:rsidP="00F43A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</w:t>
      </w:r>
      <w:r w:rsidRPr="00F43AC7">
        <w:rPr>
          <w:rFonts w:ascii="Times New Roman" w:hAnsi="Times New Roman" w:cs="Times New Roman"/>
          <w:sz w:val="28"/>
          <w:szCs w:val="28"/>
        </w:rPr>
        <w:t xml:space="preserve"> в профессиональной и </w:t>
      </w:r>
      <w:r>
        <w:rPr>
          <w:rFonts w:ascii="Times New Roman" w:hAnsi="Times New Roman" w:cs="Times New Roman"/>
          <w:sz w:val="28"/>
          <w:szCs w:val="28"/>
        </w:rPr>
        <w:t xml:space="preserve">должностной адаптации педагога, </w:t>
      </w:r>
      <w:r w:rsidRPr="00F43AC7">
        <w:rPr>
          <w:rFonts w:ascii="Times New Roman" w:hAnsi="Times New Roman" w:cs="Times New Roman"/>
          <w:sz w:val="28"/>
          <w:szCs w:val="28"/>
        </w:rPr>
        <w:t>в отношении которого осуществляется наставнич</w:t>
      </w:r>
      <w:r>
        <w:rPr>
          <w:rFonts w:ascii="Times New Roman" w:hAnsi="Times New Roman" w:cs="Times New Roman"/>
          <w:sz w:val="28"/>
          <w:szCs w:val="28"/>
        </w:rPr>
        <w:t xml:space="preserve">ество, к условиям осуществления </w:t>
      </w:r>
      <w:r w:rsidRPr="00F43AC7">
        <w:rPr>
          <w:rFonts w:ascii="Times New Roman" w:hAnsi="Times New Roman" w:cs="Times New Roman"/>
          <w:sz w:val="28"/>
          <w:szCs w:val="28"/>
        </w:rPr>
        <w:t>педагогической деятельности конкретной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ной организации, ознакомление с </w:t>
      </w:r>
      <w:r w:rsidRPr="00F43AC7">
        <w:rPr>
          <w:rFonts w:ascii="Times New Roman" w:hAnsi="Times New Roman" w:cs="Times New Roman"/>
          <w:sz w:val="28"/>
          <w:szCs w:val="28"/>
        </w:rPr>
        <w:t>традициями и укладом школьной жизни, а также</w:t>
      </w:r>
      <w:r>
        <w:rPr>
          <w:rFonts w:ascii="Times New Roman" w:hAnsi="Times New Roman" w:cs="Times New Roman"/>
          <w:sz w:val="28"/>
          <w:szCs w:val="28"/>
        </w:rPr>
        <w:t xml:space="preserve"> в преодолении профессиональных </w:t>
      </w:r>
      <w:r w:rsidRPr="00F43AC7">
        <w:rPr>
          <w:rFonts w:ascii="Times New Roman" w:hAnsi="Times New Roman" w:cs="Times New Roman"/>
          <w:sz w:val="28"/>
          <w:szCs w:val="28"/>
        </w:rPr>
        <w:t>трудностей, возникающих при выполнении должностных обязанностей;</w:t>
      </w:r>
    </w:p>
    <w:p w:rsidR="00FF2105" w:rsidRPr="00FF2105" w:rsidRDefault="00F43AC7" w:rsidP="00FF21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методической помощи</w:t>
      </w:r>
      <w:r w:rsidR="00BA62B1">
        <w:rPr>
          <w:rFonts w:ascii="Times New Roman" w:hAnsi="Times New Roman" w:cs="Times New Roman"/>
          <w:sz w:val="28"/>
          <w:szCs w:val="28"/>
        </w:rPr>
        <w:t xml:space="preserve"> в реализации различных форм и </w:t>
      </w:r>
      <w:r w:rsidR="00FF2105" w:rsidRPr="00FF2105">
        <w:rPr>
          <w:rFonts w:ascii="Times New Roman" w:hAnsi="Times New Roman" w:cs="Times New Roman"/>
          <w:sz w:val="28"/>
          <w:szCs w:val="28"/>
        </w:rPr>
        <w:t>видов наставничества педагогически</w:t>
      </w:r>
      <w:r w:rsidR="00BA62B1">
        <w:rPr>
          <w:rFonts w:ascii="Times New Roman" w:hAnsi="Times New Roman" w:cs="Times New Roman"/>
          <w:sz w:val="28"/>
          <w:szCs w:val="28"/>
        </w:rPr>
        <w:t xml:space="preserve">х работников в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FF2105" w:rsidRPr="00DF159A" w:rsidRDefault="00FF2105" w:rsidP="00FF21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6A0" w:rsidRDefault="001A16A0" w:rsidP="002E65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59A">
        <w:rPr>
          <w:rFonts w:ascii="Times New Roman" w:hAnsi="Times New Roman" w:cs="Times New Roman"/>
          <w:b/>
          <w:sz w:val="28"/>
          <w:szCs w:val="28"/>
        </w:rPr>
        <w:t>2. Организация наставничества</w:t>
      </w:r>
    </w:p>
    <w:p w:rsidR="00701FB2" w:rsidRPr="00701FB2" w:rsidRDefault="00701FB2" w:rsidP="00701FB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01FB2">
        <w:rPr>
          <w:rFonts w:ascii="Times New Roman" w:hAnsi="Times New Roman" w:cs="Times New Roman"/>
          <w:b/>
          <w:sz w:val="28"/>
          <w:szCs w:val="28"/>
        </w:rPr>
        <w:t>2.1. Приоритетные формы наставничества:</w:t>
      </w:r>
    </w:p>
    <w:p w:rsidR="00701FB2" w:rsidRPr="00701FB2" w:rsidRDefault="00701FB2" w:rsidP="00701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701FB2">
        <w:rPr>
          <w:rFonts w:ascii="Times New Roman" w:hAnsi="Times New Roman" w:cs="Times New Roman"/>
          <w:bCs/>
          <w:sz w:val="28"/>
          <w:szCs w:val="28"/>
        </w:rPr>
        <w:t> «Учитель – ученик» «Ученик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ученик», «Учитель – учитель»</w:t>
      </w:r>
    </w:p>
    <w:p w:rsidR="00DF159A" w:rsidRPr="00DF159A" w:rsidRDefault="00701FB2" w:rsidP="00DF159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1A16A0" w:rsidRPr="00DF159A">
        <w:rPr>
          <w:rFonts w:ascii="Times New Roman" w:hAnsi="Times New Roman" w:cs="Times New Roman"/>
          <w:sz w:val="28"/>
          <w:szCs w:val="28"/>
        </w:rPr>
        <w:t xml:space="preserve">. Наставничество устанавливается над следующими </w:t>
      </w:r>
      <w:r w:rsidR="006F2776">
        <w:rPr>
          <w:rFonts w:ascii="Times New Roman" w:hAnsi="Times New Roman" w:cs="Times New Roman"/>
          <w:sz w:val="28"/>
          <w:szCs w:val="28"/>
        </w:rPr>
        <w:t>педагогами</w:t>
      </w:r>
      <w:r w:rsidR="001A16A0" w:rsidRPr="00DF159A">
        <w:rPr>
          <w:rFonts w:ascii="Times New Roman" w:hAnsi="Times New Roman" w:cs="Times New Roman"/>
          <w:sz w:val="28"/>
          <w:szCs w:val="28"/>
        </w:rPr>
        <w:t>:</w:t>
      </w:r>
    </w:p>
    <w:p w:rsidR="00DF159A" w:rsidRPr="00DF159A" w:rsidRDefault="001A16A0" w:rsidP="00DF159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159A">
        <w:rPr>
          <w:rFonts w:ascii="Times New Roman" w:hAnsi="Times New Roman" w:cs="Times New Roman"/>
          <w:sz w:val="28"/>
          <w:szCs w:val="28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</w:p>
    <w:p w:rsidR="001A16A0" w:rsidRPr="00DF159A" w:rsidRDefault="001A16A0" w:rsidP="00DF15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59A">
        <w:rPr>
          <w:rFonts w:ascii="Times New Roman" w:hAnsi="Times New Roman" w:cs="Times New Roman"/>
          <w:sz w:val="28"/>
          <w:szCs w:val="28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</w:p>
    <w:p w:rsidR="001A16A0" w:rsidRPr="00DF159A" w:rsidRDefault="001A16A0" w:rsidP="00DF15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59A">
        <w:rPr>
          <w:rFonts w:ascii="Times New Roman" w:hAnsi="Times New Roman" w:cs="Times New Roman"/>
          <w:sz w:val="28"/>
          <w:szCs w:val="28"/>
        </w:rPr>
        <w:t xml:space="preserve">переведенными (назначенными) на другую должность (профессию), если выполнение ими новых должностных обязанностей требует расширения и </w:t>
      </w:r>
      <w:r w:rsidR="00DF159A" w:rsidRPr="00DF159A">
        <w:rPr>
          <w:rFonts w:ascii="Times New Roman" w:hAnsi="Times New Roman" w:cs="Times New Roman"/>
          <w:sz w:val="28"/>
          <w:szCs w:val="28"/>
        </w:rPr>
        <w:t xml:space="preserve">углубления </w:t>
      </w:r>
      <w:r w:rsidRPr="00DF159A">
        <w:rPr>
          <w:rFonts w:ascii="Times New Roman" w:hAnsi="Times New Roman" w:cs="Times New Roman"/>
          <w:sz w:val="28"/>
          <w:szCs w:val="28"/>
        </w:rPr>
        <w:t>профессиональных знаний и приобретения новых практических навыков.</w:t>
      </w:r>
    </w:p>
    <w:p w:rsidR="001A16A0" w:rsidRPr="002E654A" w:rsidRDefault="00701FB2" w:rsidP="00AE0A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A16A0" w:rsidRPr="002E654A">
        <w:rPr>
          <w:rFonts w:ascii="Times New Roman" w:hAnsi="Times New Roman" w:cs="Times New Roman"/>
          <w:sz w:val="28"/>
          <w:szCs w:val="28"/>
        </w:rPr>
        <w:t xml:space="preserve">. Наставники подбираются из наиболее подготовленных </w:t>
      </w:r>
      <w:r w:rsidR="008327D4">
        <w:rPr>
          <w:rFonts w:ascii="Times New Roman" w:hAnsi="Times New Roman" w:cs="Times New Roman"/>
          <w:sz w:val="28"/>
          <w:szCs w:val="28"/>
        </w:rPr>
        <w:t>педагогов</w:t>
      </w:r>
      <w:r w:rsidR="001A16A0" w:rsidRPr="002E654A">
        <w:rPr>
          <w:rFonts w:ascii="Times New Roman" w:hAnsi="Times New Roman" w:cs="Times New Roman"/>
          <w:sz w:val="28"/>
          <w:szCs w:val="28"/>
        </w:rPr>
        <w:t>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двух лет.</w:t>
      </w:r>
      <w:r w:rsidR="00AE0ADD">
        <w:rPr>
          <w:rFonts w:ascii="Times New Roman" w:hAnsi="Times New Roman" w:cs="Times New Roman"/>
          <w:sz w:val="28"/>
          <w:szCs w:val="28"/>
        </w:rPr>
        <w:t xml:space="preserve"> </w:t>
      </w:r>
      <w:r w:rsidR="001A16A0" w:rsidRPr="002E654A">
        <w:rPr>
          <w:rFonts w:ascii="Times New Roman" w:hAnsi="Times New Roman" w:cs="Times New Roman"/>
          <w:sz w:val="28"/>
          <w:szCs w:val="28"/>
        </w:rPr>
        <w:t>К работе по наставничеству могут привлекаться также ветераны организации.</w:t>
      </w:r>
    </w:p>
    <w:p w:rsidR="001A16A0" w:rsidRPr="002E654A" w:rsidRDefault="00701FB2" w:rsidP="003B7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1A16A0" w:rsidRPr="002E654A">
        <w:rPr>
          <w:rFonts w:ascii="Times New Roman" w:hAnsi="Times New Roman" w:cs="Times New Roman"/>
          <w:sz w:val="28"/>
          <w:szCs w:val="28"/>
        </w:rPr>
        <w:t xml:space="preserve">. Наставничество устанавливается продолжительностью от одного месяца до одного года в зависимости от степени профессиональной </w:t>
      </w:r>
      <w:r w:rsidR="00AE0ADD">
        <w:rPr>
          <w:rFonts w:ascii="Times New Roman" w:hAnsi="Times New Roman" w:cs="Times New Roman"/>
          <w:sz w:val="28"/>
          <w:szCs w:val="28"/>
        </w:rPr>
        <w:t xml:space="preserve">подготовки лица, в отношении </w:t>
      </w:r>
      <w:r w:rsidR="001A16A0" w:rsidRPr="002E654A">
        <w:rPr>
          <w:rFonts w:ascii="Times New Roman" w:hAnsi="Times New Roman" w:cs="Times New Roman"/>
          <w:sz w:val="28"/>
          <w:szCs w:val="28"/>
        </w:rPr>
        <w:t>которого осуществляется наставничество.</w:t>
      </w:r>
    </w:p>
    <w:p w:rsidR="001A16A0" w:rsidRPr="002E654A" w:rsidRDefault="00701FB2" w:rsidP="003B7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1A16A0" w:rsidRPr="002E654A">
        <w:rPr>
          <w:rFonts w:ascii="Times New Roman" w:hAnsi="Times New Roman" w:cs="Times New Roman"/>
          <w:sz w:val="28"/>
          <w:szCs w:val="28"/>
        </w:rPr>
        <w:t>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1A16A0" w:rsidRPr="002E654A" w:rsidRDefault="00701FB2" w:rsidP="003B7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1A16A0" w:rsidRPr="002E654A">
        <w:rPr>
          <w:rFonts w:ascii="Times New Roman" w:hAnsi="Times New Roman" w:cs="Times New Roman"/>
          <w:sz w:val="28"/>
          <w:szCs w:val="28"/>
        </w:rPr>
        <w:t>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1A16A0" w:rsidRPr="002E654A" w:rsidRDefault="00701FB2" w:rsidP="003B7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1A16A0" w:rsidRPr="002E654A">
        <w:rPr>
          <w:rFonts w:ascii="Times New Roman" w:hAnsi="Times New Roman" w:cs="Times New Roman"/>
          <w:sz w:val="28"/>
          <w:szCs w:val="28"/>
        </w:rPr>
        <w:t>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1A16A0" w:rsidRPr="002E654A" w:rsidRDefault="00701FB2" w:rsidP="003B73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A16A0" w:rsidRPr="002E654A">
        <w:rPr>
          <w:rFonts w:ascii="Times New Roman" w:hAnsi="Times New Roman" w:cs="Times New Roman"/>
          <w:sz w:val="28"/>
          <w:szCs w:val="28"/>
        </w:rPr>
        <w:t xml:space="preserve">. Утверждение кандидатуры наставника осуществляется приказом </w:t>
      </w:r>
      <w:r w:rsidR="00DA7A73">
        <w:rPr>
          <w:rFonts w:ascii="Times New Roman" w:hAnsi="Times New Roman" w:cs="Times New Roman"/>
          <w:sz w:val="28"/>
          <w:szCs w:val="28"/>
        </w:rPr>
        <w:t>ОО.</w:t>
      </w:r>
    </w:p>
    <w:p w:rsidR="003B73FD" w:rsidRDefault="00701FB2" w:rsidP="002E6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1A16A0" w:rsidRPr="002E654A">
        <w:rPr>
          <w:rFonts w:ascii="Times New Roman" w:hAnsi="Times New Roman" w:cs="Times New Roman"/>
          <w:sz w:val="28"/>
          <w:szCs w:val="28"/>
        </w:rPr>
        <w:t>. Замена наставника производится в следующих случаях:</w:t>
      </w:r>
    </w:p>
    <w:p w:rsidR="001A16A0" w:rsidRPr="00874DC0" w:rsidRDefault="001A16A0" w:rsidP="00874D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:rsidR="001A16A0" w:rsidRPr="00874DC0" w:rsidRDefault="001A16A0" w:rsidP="00874D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1A16A0" w:rsidRPr="00874DC0" w:rsidRDefault="001A16A0" w:rsidP="00874D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 xml:space="preserve">неисполнение наставником функций наставничества или своих </w:t>
      </w:r>
      <w:r w:rsidR="003B73FD" w:rsidRPr="00874DC0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Pr="00874DC0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1A16A0" w:rsidRPr="00874DC0" w:rsidRDefault="001A16A0" w:rsidP="00874D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1A16A0" w:rsidRPr="00874DC0" w:rsidRDefault="001A16A0" w:rsidP="00874DC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Замена наставника осуществляется приказом организации.</w:t>
      </w:r>
    </w:p>
    <w:p w:rsidR="001A16A0" w:rsidRPr="002E654A" w:rsidRDefault="00701FB2" w:rsidP="00874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A16A0" w:rsidRPr="002E654A">
        <w:rPr>
          <w:rFonts w:ascii="Times New Roman" w:hAnsi="Times New Roman" w:cs="Times New Roman"/>
          <w:sz w:val="28"/>
          <w:szCs w:val="28"/>
        </w:rPr>
        <w:t xml:space="preserve">. Срок наставничества, определенный приказом организации или иным документом, предусмотренным локальными актами организации, </w:t>
      </w:r>
      <w:r w:rsidR="00874DC0">
        <w:rPr>
          <w:rFonts w:ascii="Times New Roman" w:hAnsi="Times New Roman" w:cs="Times New Roman"/>
          <w:sz w:val="28"/>
          <w:szCs w:val="28"/>
        </w:rPr>
        <w:t xml:space="preserve">может быть продлен в случае </w:t>
      </w:r>
      <w:r w:rsidR="001A16A0" w:rsidRPr="002E654A">
        <w:rPr>
          <w:rFonts w:ascii="Times New Roman" w:hAnsi="Times New Roman" w:cs="Times New Roman"/>
          <w:sz w:val="28"/>
          <w:szCs w:val="28"/>
        </w:rPr>
        <w:t>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1A16A0" w:rsidRPr="002E654A" w:rsidRDefault="00701FB2" w:rsidP="00874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1A16A0" w:rsidRPr="002E654A">
        <w:rPr>
          <w:rFonts w:ascii="Times New Roman" w:hAnsi="Times New Roman" w:cs="Times New Roman"/>
          <w:sz w:val="28"/>
          <w:szCs w:val="28"/>
        </w:rPr>
        <w:t>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положением.</w:t>
      </w:r>
    </w:p>
    <w:p w:rsidR="001A16A0" w:rsidRPr="002E654A" w:rsidRDefault="00701FB2" w:rsidP="00874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1A16A0" w:rsidRPr="002E654A">
        <w:rPr>
          <w:rFonts w:ascii="Times New Roman" w:hAnsi="Times New Roman" w:cs="Times New Roman"/>
          <w:sz w:val="28"/>
          <w:szCs w:val="28"/>
        </w:rPr>
        <w:t xml:space="preserve">. Исходя из потребности лица, в отношении которого </w:t>
      </w:r>
      <w:r w:rsidR="00874DC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A16A0" w:rsidRPr="002E654A">
        <w:rPr>
          <w:rFonts w:ascii="Times New Roman" w:hAnsi="Times New Roman" w:cs="Times New Roman"/>
          <w:sz w:val="28"/>
          <w:szCs w:val="28"/>
        </w:rPr>
        <w:t>наставничество, в профессиональных знаниях и навыках, а также в соответствии с уровнем его начальной подготовки и опытом работы н</w:t>
      </w:r>
      <w:r w:rsidR="00874DC0">
        <w:rPr>
          <w:rFonts w:ascii="Times New Roman" w:hAnsi="Times New Roman" w:cs="Times New Roman"/>
          <w:sz w:val="28"/>
          <w:szCs w:val="28"/>
        </w:rPr>
        <w:t xml:space="preserve">аставник составляет </w:t>
      </w:r>
      <w:r w:rsidR="001A16A0" w:rsidRPr="002E654A">
        <w:rPr>
          <w:rFonts w:ascii="Times New Roman" w:hAnsi="Times New Roman" w:cs="Times New Roman"/>
          <w:sz w:val="28"/>
          <w:szCs w:val="28"/>
        </w:rPr>
        <w:t>индивидуальный план прохождения наставничества (далее - индивидуальный план).</w:t>
      </w:r>
    </w:p>
    <w:p w:rsidR="001A16A0" w:rsidRPr="008327D4" w:rsidRDefault="001A16A0" w:rsidP="002E654A">
      <w:pPr>
        <w:rPr>
          <w:rFonts w:ascii="Times New Roman" w:hAnsi="Times New Roman" w:cs="Times New Roman"/>
          <w:b/>
          <w:sz w:val="28"/>
          <w:szCs w:val="28"/>
        </w:rPr>
      </w:pPr>
      <w:r w:rsidRPr="008327D4">
        <w:rPr>
          <w:rFonts w:ascii="Times New Roman" w:hAnsi="Times New Roman" w:cs="Times New Roman"/>
          <w:b/>
          <w:sz w:val="28"/>
          <w:szCs w:val="28"/>
        </w:rPr>
        <w:t>Индивидуальный план может включать: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 xml:space="preserve">мероприятия по ознакомлению лица, в отношении которого </w:t>
      </w:r>
      <w:r w:rsidR="00874DC0" w:rsidRPr="00874DC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74DC0">
        <w:rPr>
          <w:rFonts w:ascii="Times New Roman" w:hAnsi="Times New Roman" w:cs="Times New Roman"/>
          <w:sz w:val="28"/>
          <w:szCs w:val="28"/>
        </w:rPr>
        <w:t>наставничество, с рабочим местом и коллективом;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lastRenderedPageBreak/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1A16A0" w:rsidRPr="00874DC0" w:rsidRDefault="001A16A0" w:rsidP="00874DC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DC0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1A16A0" w:rsidRPr="002E654A" w:rsidRDefault="00701FB2" w:rsidP="00DA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1A16A0" w:rsidRPr="002E654A">
        <w:rPr>
          <w:rFonts w:ascii="Times New Roman" w:hAnsi="Times New Roman" w:cs="Times New Roman"/>
          <w:sz w:val="28"/>
          <w:szCs w:val="28"/>
        </w:rPr>
        <w:t xml:space="preserve">. Индивидуальный план составляется наставником не позднее 10 дней со дня утверждения его кандидатуры приказом </w:t>
      </w:r>
      <w:r w:rsidR="00DA7A7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1A16A0" w:rsidRPr="002E654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1A16A0" w:rsidRPr="002E654A" w:rsidRDefault="00701FB2" w:rsidP="00DA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1A16A0" w:rsidRPr="002E654A">
        <w:rPr>
          <w:rFonts w:ascii="Times New Roman" w:hAnsi="Times New Roman" w:cs="Times New Roman"/>
          <w:sz w:val="28"/>
          <w:szCs w:val="28"/>
        </w:rPr>
        <w:t>. Лицо, в отношении которого осуществляется наставничество, знакомится с индивидуальным планом.</w:t>
      </w:r>
    </w:p>
    <w:p w:rsidR="001A16A0" w:rsidRPr="002E654A" w:rsidRDefault="00701FB2" w:rsidP="005F7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1A16A0" w:rsidRPr="002E654A">
        <w:rPr>
          <w:rFonts w:ascii="Times New Roman" w:hAnsi="Times New Roman" w:cs="Times New Roman"/>
          <w:sz w:val="28"/>
          <w:szCs w:val="28"/>
        </w:rPr>
        <w:t>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1A16A0" w:rsidRPr="002E654A" w:rsidRDefault="00701FB2" w:rsidP="005F7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1A16A0" w:rsidRPr="002E654A">
        <w:rPr>
          <w:rFonts w:ascii="Times New Roman" w:hAnsi="Times New Roman" w:cs="Times New Roman"/>
          <w:sz w:val="28"/>
          <w:szCs w:val="28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1A16A0" w:rsidRPr="002E654A" w:rsidRDefault="00701FB2" w:rsidP="005F74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1A16A0" w:rsidRPr="002E654A">
        <w:rPr>
          <w:rFonts w:ascii="Times New Roman" w:hAnsi="Times New Roman" w:cs="Times New Roman"/>
          <w:sz w:val="28"/>
          <w:szCs w:val="28"/>
        </w:rPr>
        <w:t>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1A16A0" w:rsidRPr="002E654A" w:rsidRDefault="00701FB2" w:rsidP="002E6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1A16A0" w:rsidRPr="002E654A">
        <w:rPr>
          <w:rFonts w:ascii="Times New Roman" w:hAnsi="Times New Roman" w:cs="Times New Roman"/>
          <w:sz w:val="28"/>
          <w:szCs w:val="28"/>
        </w:rPr>
        <w:t>. Результатами эффективной работы наставника считаются:</w:t>
      </w:r>
    </w:p>
    <w:p w:rsidR="001A16A0" w:rsidRPr="005F741F" w:rsidRDefault="001A16A0" w:rsidP="005F741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 xml:space="preserve">формирование у лица, в отношении которого осуществлялось </w:t>
      </w:r>
      <w:r w:rsidR="005F741F" w:rsidRPr="005F741F">
        <w:rPr>
          <w:rFonts w:ascii="Times New Roman" w:hAnsi="Times New Roman" w:cs="Times New Roman"/>
          <w:sz w:val="28"/>
          <w:szCs w:val="28"/>
        </w:rPr>
        <w:t xml:space="preserve">наставничество, </w:t>
      </w:r>
      <w:r w:rsidRPr="005F741F">
        <w:rPr>
          <w:rFonts w:ascii="Times New Roman" w:hAnsi="Times New Roman" w:cs="Times New Roman"/>
          <w:sz w:val="28"/>
          <w:szCs w:val="28"/>
        </w:rPr>
        <w:t>практических навыков выполнения должностных обязанностей;</w:t>
      </w:r>
    </w:p>
    <w:p w:rsidR="001A16A0" w:rsidRPr="005F741F" w:rsidRDefault="001A16A0" w:rsidP="005F741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1A16A0" w:rsidRPr="005F741F" w:rsidRDefault="001A16A0" w:rsidP="005F741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 xml:space="preserve"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</w:t>
      </w:r>
      <w:r w:rsidR="005F741F" w:rsidRPr="005F741F">
        <w:rPr>
          <w:rFonts w:ascii="Times New Roman" w:hAnsi="Times New Roman" w:cs="Times New Roman"/>
          <w:sz w:val="28"/>
          <w:szCs w:val="28"/>
        </w:rPr>
        <w:t xml:space="preserve">выполнении должностных </w:t>
      </w:r>
      <w:r w:rsidRPr="005F741F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1A16A0" w:rsidRPr="005F741F" w:rsidRDefault="001A16A0" w:rsidP="005F741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 деятельности и профессиональному развитию;</w:t>
      </w:r>
    </w:p>
    <w:p w:rsidR="001A16A0" w:rsidRPr="005F741F" w:rsidRDefault="001A16A0" w:rsidP="005F741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1A16A0" w:rsidRDefault="001A16A0" w:rsidP="005F741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lastRenderedPageBreak/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8327D4" w:rsidRPr="005F741F" w:rsidRDefault="008327D4" w:rsidP="008327D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6A0" w:rsidRPr="005F741F" w:rsidRDefault="00701FB2" w:rsidP="008327D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1A16A0" w:rsidRPr="005F741F">
        <w:rPr>
          <w:rFonts w:ascii="Times New Roman" w:hAnsi="Times New Roman" w:cs="Times New Roman"/>
          <w:sz w:val="28"/>
          <w:szCs w:val="28"/>
        </w:rPr>
        <w:t>. В целях поощрения наставника за осуществление наставничества работодатель вправе предусмотреть:</w:t>
      </w:r>
    </w:p>
    <w:p w:rsidR="001A16A0" w:rsidRPr="005F741F" w:rsidRDefault="001A16A0" w:rsidP="005F741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 xml:space="preserve">доплату, размер которой устанавливается локальными нормативными </w:t>
      </w:r>
      <w:r w:rsidR="005F741F" w:rsidRPr="005F741F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5F741F">
        <w:rPr>
          <w:rFonts w:ascii="Times New Roman" w:hAnsi="Times New Roman" w:cs="Times New Roman"/>
          <w:sz w:val="28"/>
          <w:szCs w:val="28"/>
        </w:rPr>
        <w:t>организации в соответствии с действующим законодательством Российской Федерации;</w:t>
      </w:r>
    </w:p>
    <w:p w:rsidR="001A16A0" w:rsidRPr="005F741F" w:rsidRDefault="001A16A0" w:rsidP="005F741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:rsidR="001A16A0" w:rsidRPr="005F741F" w:rsidRDefault="001A16A0" w:rsidP="005F741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представление к государственным и ведомственным наградам;</w:t>
      </w:r>
    </w:p>
    <w:p w:rsidR="001A16A0" w:rsidRPr="005F741F" w:rsidRDefault="001A16A0" w:rsidP="005F741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:rsidR="001A16A0" w:rsidRPr="005F741F" w:rsidRDefault="001A16A0" w:rsidP="005F741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 xml:space="preserve">материальное поощрение (выплаты стимулирующего характера, установленные локальными нормативными актами </w:t>
      </w:r>
      <w:r w:rsidR="008327D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F741F">
        <w:rPr>
          <w:rFonts w:ascii="Times New Roman" w:hAnsi="Times New Roman" w:cs="Times New Roman"/>
          <w:sz w:val="28"/>
          <w:szCs w:val="28"/>
        </w:rPr>
        <w:t>организации);</w:t>
      </w:r>
    </w:p>
    <w:p w:rsidR="001A16A0" w:rsidRPr="005F741F" w:rsidRDefault="001A16A0" w:rsidP="005F741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присвоение почетного звания "Лучший наставник организации".</w:t>
      </w:r>
    </w:p>
    <w:p w:rsidR="008327D4" w:rsidRPr="008327D4" w:rsidRDefault="00874A41" w:rsidP="008327D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1A16A0" w:rsidRPr="005F741F">
        <w:rPr>
          <w:rFonts w:ascii="Times New Roman" w:hAnsi="Times New Roman" w:cs="Times New Roman"/>
          <w:sz w:val="28"/>
          <w:szCs w:val="28"/>
        </w:rPr>
        <w:t xml:space="preserve">. За ненадлежащее исполнение обязанностей наставник может быть </w:t>
      </w:r>
      <w:r w:rsidR="001A16A0" w:rsidRPr="008327D4">
        <w:rPr>
          <w:rFonts w:ascii="Times New Roman" w:hAnsi="Times New Roman" w:cs="Times New Roman"/>
          <w:sz w:val="28"/>
          <w:szCs w:val="28"/>
        </w:rPr>
        <w:t>привлечен к дисциплинарной ответственности.</w:t>
      </w:r>
    </w:p>
    <w:p w:rsidR="001A16A0" w:rsidRPr="002E092A" w:rsidRDefault="001A16A0" w:rsidP="001A16A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6030" w:rsidRDefault="009F6030" w:rsidP="009F6030">
      <w:pPr>
        <w:rPr>
          <w:rFonts w:ascii="Times New Roman" w:hAnsi="Times New Roman" w:cs="Times New Roman"/>
          <w:b/>
          <w:sz w:val="28"/>
          <w:szCs w:val="28"/>
        </w:rPr>
      </w:pPr>
    </w:p>
    <w:p w:rsidR="001A16A0" w:rsidRPr="005F741F" w:rsidRDefault="001A16A0" w:rsidP="005F74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41F">
        <w:rPr>
          <w:rFonts w:ascii="Times New Roman" w:hAnsi="Times New Roman" w:cs="Times New Roman"/>
          <w:b/>
          <w:sz w:val="28"/>
          <w:szCs w:val="28"/>
        </w:rPr>
        <w:t>3. Руководство наставничеством</w:t>
      </w:r>
    </w:p>
    <w:p w:rsidR="001A16A0" w:rsidRDefault="001A16A0" w:rsidP="005F7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 xml:space="preserve">3.1. Организация наставничества </w:t>
      </w:r>
      <w:r w:rsidR="00856E73">
        <w:rPr>
          <w:rFonts w:ascii="Times New Roman" w:hAnsi="Times New Roman" w:cs="Times New Roman"/>
          <w:sz w:val="28"/>
          <w:szCs w:val="28"/>
        </w:rPr>
        <w:t xml:space="preserve">в ОО </w:t>
      </w:r>
      <w:r w:rsidRPr="005F741F">
        <w:rPr>
          <w:rFonts w:ascii="Times New Roman" w:hAnsi="Times New Roman" w:cs="Times New Roman"/>
          <w:sz w:val="28"/>
          <w:szCs w:val="28"/>
        </w:rPr>
        <w:t>возлагается на руководителя</w:t>
      </w:r>
      <w:r w:rsidR="00697263">
        <w:rPr>
          <w:rFonts w:ascii="Times New Roman" w:hAnsi="Times New Roman" w:cs="Times New Roman"/>
          <w:sz w:val="28"/>
          <w:szCs w:val="28"/>
        </w:rPr>
        <w:t xml:space="preserve"> и заместителя руководителя по учебно-воспитательной работе</w:t>
      </w:r>
      <w:r w:rsidRPr="005F741F">
        <w:rPr>
          <w:rFonts w:ascii="Times New Roman" w:hAnsi="Times New Roman" w:cs="Times New Roman"/>
          <w:sz w:val="28"/>
          <w:szCs w:val="28"/>
        </w:rPr>
        <w:t>, который осуществляет следующие функции:</w:t>
      </w:r>
    </w:p>
    <w:p w:rsidR="00F43AC7" w:rsidRPr="00F43AC7" w:rsidRDefault="00F43AC7" w:rsidP="00F43AC7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AC7">
        <w:rPr>
          <w:rFonts w:ascii="Times New Roman" w:hAnsi="Times New Roman" w:cs="Times New Roman"/>
          <w:sz w:val="28"/>
          <w:szCs w:val="28"/>
        </w:rPr>
        <w:t>утверждает Дорожную карту (план мероприятий) по реализации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AC7">
        <w:rPr>
          <w:rFonts w:ascii="Times New Roman" w:hAnsi="Times New Roman" w:cs="Times New Roman"/>
          <w:sz w:val="28"/>
          <w:szCs w:val="28"/>
        </w:rPr>
        <w:t>о системе наставничества педагогических работников в образовательной организации;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определяет (предлагает) кандидатуру наставника;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:rsidR="001A16A0" w:rsidRPr="005F741F" w:rsidRDefault="001A16A0" w:rsidP="005F741F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1A16A0" w:rsidRPr="005F741F" w:rsidRDefault="001A16A0" w:rsidP="005F7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41F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2577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9726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F741F">
        <w:rPr>
          <w:rFonts w:ascii="Times New Roman" w:hAnsi="Times New Roman" w:cs="Times New Roman"/>
          <w:sz w:val="28"/>
          <w:szCs w:val="28"/>
        </w:rPr>
        <w:t>организации осуществляет организационное и документационное сопровождение процесса наставничества и координацию работы по наставничеству, в том числе:</w:t>
      </w:r>
    </w:p>
    <w:p w:rsidR="001A16A0" w:rsidRPr="00856E73" w:rsidRDefault="001A16A0" w:rsidP="00856E7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оказание методической и консультационной помощи наставникам, в том числе в разработке и реализации индивидуального плана;</w:t>
      </w:r>
    </w:p>
    <w:p w:rsidR="001A16A0" w:rsidRPr="00856E73" w:rsidRDefault="001A16A0" w:rsidP="00856E7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подготовку проектов локальных нормативных актов и документов, сопровождающих процесс наставничества;</w:t>
      </w:r>
    </w:p>
    <w:p w:rsidR="001A16A0" w:rsidRPr="00856E73" w:rsidRDefault="001A16A0" w:rsidP="00856E7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анализ, обобщение и распространение положительного опыта наставнической деятельности;</w:t>
      </w:r>
    </w:p>
    <w:p w:rsidR="001A16A0" w:rsidRPr="00856E73" w:rsidRDefault="001A16A0" w:rsidP="00856E7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проведение анкетирования лиц, в отношении которых осуществляется наставничество, с целью выявления эффективности работы с ними наставников.</w:t>
      </w:r>
    </w:p>
    <w:p w:rsidR="001A16A0" w:rsidRPr="005F741F" w:rsidRDefault="00257720" w:rsidP="00856E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образовательной</w:t>
      </w:r>
      <w:r w:rsidR="001A16A0" w:rsidRPr="005F741F">
        <w:rPr>
          <w:rFonts w:ascii="Times New Roman" w:hAnsi="Times New Roman" w:cs="Times New Roman"/>
          <w:sz w:val="28"/>
          <w:szCs w:val="28"/>
        </w:rPr>
        <w:t xml:space="preserve"> организации может проводить выборочное тестирование лиц, в отношении которых осуществлялось наставничество, с целью проверки приобретенных ими знаний и навыков.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 xml:space="preserve">3.3. Руководитель организации или уполномоченное им лицо в целях </w:t>
      </w:r>
      <w:r w:rsidR="00856E73" w:rsidRPr="00856E7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856E73">
        <w:rPr>
          <w:rFonts w:ascii="Times New Roman" w:hAnsi="Times New Roman" w:cs="Times New Roman"/>
          <w:sz w:val="28"/>
          <w:szCs w:val="28"/>
        </w:rPr>
        <w:t>наставничества в организации обеспечивает: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организацию повышения квалификации наставников;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совершенствование наставнической деятельности в соответствии с потребностями организации;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стимулирование положительных результатов наставнической деятельности;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систематическое рассмотрение вопросов, связанных с наставнической деятельностью, высшим руководством организации.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3.4. При наличии в организации 10 и более наставников может создаваться совет по наставничеству, который осуществляет свою деятельность по координации наставничества во взаимодействии с кадровой службой организации, в том числе: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разрабатывает мероприятия по наставничеству на основе анализа существующих производственных процессов и квалификационных требований и критериев оценки наставника и лица, в отношении которого осуществляется наставничество;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 xml:space="preserve">оказывает методическую и консультационную помощь наставникам в планировании их работы, обучении и воспитании лиц, в отношении которых </w:t>
      </w:r>
      <w:r w:rsidR="00856E73" w:rsidRPr="00856E7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856E73">
        <w:rPr>
          <w:rFonts w:ascii="Times New Roman" w:hAnsi="Times New Roman" w:cs="Times New Roman"/>
          <w:sz w:val="28"/>
          <w:szCs w:val="28"/>
        </w:rPr>
        <w:t>наставничество;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изучает, обобщает и распространяет положительный опыт наставнической деятельности;</w:t>
      </w:r>
    </w:p>
    <w:p w:rsidR="001A16A0" w:rsidRPr="00856E73" w:rsidRDefault="001A16A0" w:rsidP="00856E73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1A16A0" w:rsidRPr="005F741F" w:rsidRDefault="001A16A0" w:rsidP="005F741F">
      <w:pPr>
        <w:rPr>
          <w:rFonts w:ascii="Times New Roman" w:hAnsi="Times New Roman" w:cs="Times New Roman"/>
          <w:sz w:val="28"/>
          <w:szCs w:val="28"/>
        </w:rPr>
      </w:pPr>
    </w:p>
    <w:p w:rsidR="00650445" w:rsidRDefault="00650445" w:rsidP="00856E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45" w:rsidRPr="00650445" w:rsidRDefault="00650445" w:rsidP="00650445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Виды наставничества:</w:t>
      </w:r>
    </w:p>
    <w:p w:rsidR="00650445" w:rsidRPr="00650445" w:rsidRDefault="00650445" w:rsidP="00650445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Виртуальное (дистанционное) наставничество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650445" w:rsidRPr="00650445" w:rsidRDefault="00650445" w:rsidP="00650445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Наставничество в группе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650445" w:rsidRPr="00650445" w:rsidRDefault="00650445" w:rsidP="00650445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Краткосрочное или целеполагающее наставничество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650445" w:rsidRPr="00650445" w:rsidRDefault="00650445" w:rsidP="00650445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Реверсивное наставничество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650445" w:rsidRPr="00650445" w:rsidRDefault="00650445" w:rsidP="00650445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Ситуационное наставничество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650445" w:rsidRPr="00650445" w:rsidRDefault="00650445" w:rsidP="00650445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Скоростное наставничество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650445" w:rsidRDefault="00650445" w:rsidP="00650445">
      <w:pPr>
        <w:pStyle w:val="a3"/>
        <w:numPr>
          <w:ilvl w:val="0"/>
          <w:numId w:val="18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Традиционная форма наставничества</w:t>
      </w:r>
      <w:r w:rsidRPr="00650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F43AC7" w:rsidRDefault="00F43AC7" w:rsidP="00F43AC7">
      <w:pPr>
        <w:pStyle w:val="a3"/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43AC7" w:rsidRPr="00F43AC7" w:rsidRDefault="00F43AC7" w:rsidP="00F43AC7">
      <w:pPr>
        <w:pStyle w:val="a3"/>
        <w:spacing w:after="200" w:line="276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3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Процесс формирования пар и групп наставников и педагогов, в отношении которых осуществляется наставничество</w:t>
      </w:r>
    </w:p>
    <w:p w:rsidR="00F43AC7" w:rsidRPr="00F43AC7" w:rsidRDefault="00F43AC7" w:rsidP="00F43AC7">
      <w:pPr>
        <w:pStyle w:val="a3"/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наставнических пар (групп) осуществляется по основным критериям:</w:t>
      </w:r>
    </w:p>
    <w:p w:rsidR="00F43AC7" w:rsidRPr="00F43AC7" w:rsidRDefault="00F43AC7" w:rsidP="00F43AC7">
      <w:pPr>
        <w:pStyle w:val="a3"/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 должны соответствовать запросам наставляемого или наставляемых;</w:t>
      </w:r>
    </w:p>
    <w:p w:rsidR="00F43AC7" w:rsidRPr="00F43AC7" w:rsidRDefault="00F43AC7" w:rsidP="00F43AC7">
      <w:pPr>
        <w:pStyle w:val="a3"/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наставнической пары (группы) должен сложиться взаимный интерес и</w:t>
      </w:r>
    </w:p>
    <w:p w:rsidR="00F43AC7" w:rsidRPr="00F43AC7" w:rsidRDefault="00F43AC7" w:rsidP="00F43AC7">
      <w:pPr>
        <w:pStyle w:val="a3"/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симпатия, позволяющие в будущем эффективно взаим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одействовать в рамках программы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наставничества.</w:t>
      </w:r>
    </w:p>
    <w:p w:rsidR="00F43AC7" w:rsidRPr="00F43AC7" w:rsidRDefault="00F43AC7" w:rsidP="00F43AC7">
      <w:pPr>
        <w:pStyle w:val="a3"/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Сформированные на добровольной основе с непосредственным участием</w:t>
      </w:r>
    </w:p>
    <w:p w:rsidR="00F43AC7" w:rsidRPr="00F43AC7" w:rsidRDefault="00F43AC7" w:rsidP="00F43AC7">
      <w:pPr>
        <w:pStyle w:val="a3"/>
        <w:spacing w:after="200" w:line="276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куратора, наставников и педагогов, в отношении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наставничество, </w:t>
      </w:r>
      <w:r w:rsidRPr="00F43A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пары/группы утверждаются приказом руководителя образовательной организации.</w:t>
      </w:r>
    </w:p>
    <w:p w:rsidR="00650445" w:rsidRDefault="00650445" w:rsidP="00650445">
      <w:pPr>
        <w:rPr>
          <w:rFonts w:ascii="Times New Roman" w:hAnsi="Times New Roman" w:cs="Times New Roman"/>
          <w:b/>
          <w:sz w:val="28"/>
          <w:szCs w:val="28"/>
        </w:rPr>
      </w:pPr>
    </w:p>
    <w:p w:rsidR="001A16A0" w:rsidRPr="00856E73" w:rsidRDefault="00367360" w:rsidP="00856E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A16A0" w:rsidRPr="00856E73">
        <w:rPr>
          <w:rFonts w:ascii="Times New Roman" w:hAnsi="Times New Roman" w:cs="Times New Roman"/>
          <w:b/>
          <w:sz w:val="28"/>
          <w:szCs w:val="28"/>
        </w:rPr>
        <w:t>. Права и обязанности наставника</w:t>
      </w:r>
    </w:p>
    <w:p w:rsidR="001A16A0" w:rsidRPr="00856E73" w:rsidRDefault="00367360" w:rsidP="00856E7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16A0" w:rsidRPr="00856E73">
        <w:rPr>
          <w:rFonts w:ascii="Times New Roman" w:hAnsi="Times New Roman" w:cs="Times New Roman"/>
          <w:sz w:val="28"/>
          <w:szCs w:val="28"/>
        </w:rPr>
        <w:t>.1. Наставник имеет право:</w:t>
      </w:r>
    </w:p>
    <w:p w:rsidR="001A16A0" w:rsidRPr="00856E73" w:rsidRDefault="001A16A0" w:rsidP="00856E7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 xml:space="preserve">вносить предложения руководителю </w:t>
      </w:r>
      <w:r w:rsidR="00257720">
        <w:rPr>
          <w:rFonts w:ascii="Times New Roman" w:hAnsi="Times New Roman" w:cs="Times New Roman"/>
          <w:sz w:val="28"/>
          <w:szCs w:val="28"/>
        </w:rPr>
        <w:t>ОО</w:t>
      </w:r>
      <w:r w:rsidRPr="00856E73">
        <w:rPr>
          <w:rFonts w:ascii="Times New Roman" w:hAnsi="Times New Roman" w:cs="Times New Roman"/>
          <w:sz w:val="28"/>
          <w:szCs w:val="28"/>
        </w:rPr>
        <w:t>, в котором работает лицо, в отношении которого осуществляется наставничество, о создании условий для совместной работы;</w:t>
      </w:r>
    </w:p>
    <w:p w:rsidR="001A16A0" w:rsidRPr="00856E73" w:rsidRDefault="001A16A0" w:rsidP="00856E7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 xml:space="preserve">обращаться с заявлением к руководителю </w:t>
      </w:r>
      <w:r w:rsidR="00257720">
        <w:rPr>
          <w:rFonts w:ascii="Times New Roman" w:hAnsi="Times New Roman" w:cs="Times New Roman"/>
          <w:sz w:val="28"/>
          <w:szCs w:val="28"/>
        </w:rPr>
        <w:t>ОО</w:t>
      </w:r>
      <w:r w:rsidRPr="00856E73">
        <w:rPr>
          <w:rFonts w:ascii="Times New Roman" w:hAnsi="Times New Roman" w:cs="Times New Roman"/>
          <w:sz w:val="28"/>
          <w:szCs w:val="28"/>
        </w:rPr>
        <w:t xml:space="preserve"> с просьбой о сложении с него обязанностей наставника;</w:t>
      </w:r>
    </w:p>
    <w:p w:rsidR="001A16A0" w:rsidRPr="00856E73" w:rsidRDefault="001A16A0" w:rsidP="00856E7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6E73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1A16A0" w:rsidRPr="00856E73" w:rsidRDefault="00367360" w:rsidP="00856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</w:t>
      </w:r>
      <w:r w:rsidR="001A16A0" w:rsidRPr="00856E73">
        <w:rPr>
          <w:rFonts w:ascii="Times New Roman" w:hAnsi="Times New Roman" w:cs="Times New Roman"/>
          <w:sz w:val="28"/>
          <w:szCs w:val="28"/>
        </w:rPr>
        <w:t>.2. Наставник обязан: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законодательства Российской Федерации и локальных нормативных актов </w:t>
      </w:r>
      <w:r w:rsidR="0025772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B71E1">
        <w:rPr>
          <w:rFonts w:ascii="Times New Roman" w:hAnsi="Times New Roman" w:cs="Times New Roman"/>
          <w:sz w:val="28"/>
          <w:szCs w:val="28"/>
        </w:rPr>
        <w:t>организации при осуществлении наставнической деятельности;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моральнопсихологических качеств;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оказывать содействие </w:t>
      </w:r>
      <w:r w:rsidR="00257720">
        <w:rPr>
          <w:rFonts w:ascii="Times New Roman" w:hAnsi="Times New Roman" w:cs="Times New Roman"/>
          <w:sz w:val="28"/>
          <w:szCs w:val="28"/>
        </w:rPr>
        <w:t>педагогу</w:t>
      </w:r>
      <w:r w:rsidRPr="000B71E1">
        <w:rPr>
          <w:rFonts w:ascii="Times New Roman" w:hAnsi="Times New Roman" w:cs="Times New Roman"/>
          <w:sz w:val="28"/>
          <w:szCs w:val="28"/>
        </w:rPr>
        <w:t xml:space="preserve">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</w:t>
      </w:r>
      <w:r w:rsidR="0025772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B71E1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привлекать к участию в общественной жизни коллектива </w:t>
      </w:r>
      <w:r w:rsidR="00257720">
        <w:rPr>
          <w:rFonts w:ascii="Times New Roman" w:hAnsi="Times New Roman" w:cs="Times New Roman"/>
          <w:sz w:val="28"/>
          <w:szCs w:val="28"/>
        </w:rPr>
        <w:t>ОО</w:t>
      </w:r>
      <w:r w:rsidRPr="000B71E1">
        <w:rPr>
          <w:rFonts w:ascii="Times New Roman" w:hAnsi="Times New Roman" w:cs="Times New Roman"/>
          <w:sz w:val="28"/>
          <w:szCs w:val="28"/>
        </w:rPr>
        <w:t>;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lastRenderedPageBreak/>
        <w:t>воспитывать у лица, в отношении которого осуществляется наставничество,</w:t>
      </w:r>
      <w:r w:rsidR="000B71E1" w:rsidRPr="000B71E1">
        <w:rPr>
          <w:rFonts w:ascii="Times New Roman" w:hAnsi="Times New Roman" w:cs="Times New Roman"/>
          <w:sz w:val="28"/>
          <w:szCs w:val="28"/>
        </w:rPr>
        <w:t xml:space="preserve"> </w:t>
      </w:r>
      <w:r w:rsidRPr="000B71E1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исполнительность, нацеленность на результативную работу, проявлять требовательность в вопросах соблюдения норм профессиональной этики;</w:t>
      </w:r>
    </w:p>
    <w:p w:rsidR="001A16A0" w:rsidRPr="000B71E1" w:rsidRDefault="001A16A0" w:rsidP="000B71E1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периодически докладывать руководителю </w:t>
      </w:r>
      <w:r w:rsidR="00257720">
        <w:rPr>
          <w:rFonts w:ascii="Times New Roman" w:hAnsi="Times New Roman" w:cs="Times New Roman"/>
          <w:sz w:val="28"/>
          <w:szCs w:val="28"/>
        </w:rPr>
        <w:t xml:space="preserve">ОО </w:t>
      </w:r>
      <w:r w:rsidRPr="000B71E1">
        <w:rPr>
          <w:rFonts w:ascii="Times New Roman" w:hAnsi="Times New Roman" w:cs="Times New Roman"/>
          <w:sz w:val="28"/>
          <w:szCs w:val="28"/>
        </w:rPr>
        <w:t>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650445" w:rsidRDefault="00650445" w:rsidP="00FF210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0445" w:rsidRDefault="00650445" w:rsidP="000B7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445" w:rsidRDefault="00650445" w:rsidP="000B7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1E1" w:rsidRDefault="00367360" w:rsidP="000B7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A16A0" w:rsidRPr="000B71E1">
        <w:rPr>
          <w:rFonts w:ascii="Times New Roman" w:hAnsi="Times New Roman" w:cs="Times New Roman"/>
          <w:b/>
          <w:sz w:val="28"/>
          <w:szCs w:val="28"/>
        </w:rPr>
        <w:t>. Права и обязанности лица,</w:t>
      </w:r>
      <w:r w:rsidR="000B71E1" w:rsidRPr="000B71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6A0" w:rsidRPr="000B71E1">
        <w:rPr>
          <w:rFonts w:ascii="Times New Roman" w:hAnsi="Times New Roman" w:cs="Times New Roman"/>
          <w:b/>
          <w:sz w:val="28"/>
          <w:szCs w:val="28"/>
        </w:rPr>
        <w:t>в отношении</w:t>
      </w:r>
    </w:p>
    <w:p w:rsidR="001A16A0" w:rsidRPr="000B71E1" w:rsidRDefault="001A16A0" w:rsidP="000B7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1E1">
        <w:rPr>
          <w:rFonts w:ascii="Times New Roman" w:hAnsi="Times New Roman" w:cs="Times New Roman"/>
          <w:b/>
          <w:sz w:val="28"/>
          <w:szCs w:val="28"/>
        </w:rPr>
        <w:t>которого осуществляется наставничество</w:t>
      </w:r>
    </w:p>
    <w:p w:rsidR="001A16A0" w:rsidRPr="000B71E1" w:rsidRDefault="00367360" w:rsidP="0025772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16A0" w:rsidRPr="000B71E1">
        <w:rPr>
          <w:rFonts w:ascii="Times New Roman" w:hAnsi="Times New Roman" w:cs="Times New Roman"/>
          <w:sz w:val="28"/>
          <w:szCs w:val="28"/>
        </w:rPr>
        <w:t>.1. Лицо, в отношении которого осуществляется наставничество, имеет право: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пользоваться имеющимся оборудованием, инструментами, материалами, документами, литературой и иной инфраструктурой </w:t>
      </w:r>
      <w:r w:rsidR="00257720">
        <w:rPr>
          <w:rFonts w:ascii="Times New Roman" w:hAnsi="Times New Roman" w:cs="Times New Roman"/>
          <w:sz w:val="28"/>
          <w:szCs w:val="28"/>
        </w:rPr>
        <w:t>ОО</w:t>
      </w:r>
      <w:r w:rsidRPr="000B71E1">
        <w:rPr>
          <w:rFonts w:ascii="Times New Roman" w:hAnsi="Times New Roman" w:cs="Times New Roman"/>
          <w:sz w:val="28"/>
          <w:szCs w:val="28"/>
        </w:rPr>
        <w:t xml:space="preserve"> в целях исполнения своих должностных обязанностей и прохождения наставничества;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обязанностями;</w:t>
      </w:r>
    </w:p>
    <w:p w:rsidR="001A16A0" w:rsidRPr="000B71E1" w:rsidRDefault="00367360" w:rsidP="008327D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A16A0" w:rsidRPr="000B71E1">
        <w:rPr>
          <w:rFonts w:ascii="Times New Roman" w:hAnsi="Times New Roman" w:cs="Times New Roman"/>
          <w:sz w:val="28"/>
          <w:szCs w:val="28"/>
        </w:rPr>
        <w:t>.2. Лицо, в отношении которого осуществляется наставничество, обязано: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изучать законодательство Российской Федерации, локальные </w:t>
      </w:r>
      <w:r w:rsidR="000B71E1" w:rsidRPr="000B71E1">
        <w:rPr>
          <w:rFonts w:ascii="Times New Roman" w:hAnsi="Times New Roman" w:cs="Times New Roman"/>
          <w:sz w:val="28"/>
          <w:szCs w:val="28"/>
        </w:rPr>
        <w:t xml:space="preserve">нормативные акты </w:t>
      </w:r>
      <w:r w:rsidR="00DA7A73">
        <w:rPr>
          <w:rFonts w:ascii="Times New Roman" w:hAnsi="Times New Roman" w:cs="Times New Roman"/>
          <w:sz w:val="28"/>
          <w:szCs w:val="28"/>
        </w:rPr>
        <w:t>ОО</w:t>
      </w:r>
      <w:r w:rsidRPr="000B71E1">
        <w:rPr>
          <w:rFonts w:ascii="Times New Roman" w:hAnsi="Times New Roman" w:cs="Times New Roman"/>
          <w:sz w:val="28"/>
          <w:szCs w:val="28"/>
        </w:rPr>
        <w:t xml:space="preserve"> и руководствоваться ими при исполнении должностных обязанностей;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1A16A0" w:rsidRPr="000B71E1" w:rsidRDefault="00DA7A73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16A0" w:rsidRPr="000B71E1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работе;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>обучаться наиболее рациональным приемам и передовым методам работы;</w:t>
      </w:r>
    </w:p>
    <w:p w:rsidR="001A16A0" w:rsidRPr="000B71E1" w:rsidRDefault="001A16A0" w:rsidP="000B71E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не совершать поступков, которые могут нанести вред авторитету коллектива </w:t>
      </w:r>
      <w:r w:rsidR="008327D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B71E1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1A16A0" w:rsidRDefault="001A16A0" w:rsidP="00877A3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71E1">
        <w:rPr>
          <w:rFonts w:ascii="Times New Roman" w:hAnsi="Times New Roman" w:cs="Times New Roman"/>
          <w:sz w:val="28"/>
          <w:szCs w:val="28"/>
        </w:rPr>
        <w:t xml:space="preserve">участвовать в общественной жизни коллектива </w:t>
      </w:r>
      <w:r w:rsidR="008327D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0B71E1">
        <w:rPr>
          <w:rFonts w:ascii="Times New Roman" w:hAnsi="Times New Roman" w:cs="Times New Roman"/>
          <w:sz w:val="28"/>
          <w:szCs w:val="28"/>
        </w:rPr>
        <w:t>организации</w:t>
      </w:r>
      <w:r w:rsidR="000B71E1" w:rsidRPr="000B71E1">
        <w:rPr>
          <w:rFonts w:ascii="Times New Roman" w:hAnsi="Times New Roman" w:cs="Times New Roman"/>
          <w:sz w:val="28"/>
          <w:szCs w:val="28"/>
        </w:rPr>
        <w:t>.</w:t>
      </w: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4462" w:rsidRDefault="00A04462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4A41" w:rsidRDefault="00874A41" w:rsidP="00A04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16A0" w:rsidRDefault="001A16A0" w:rsidP="00877A3B">
      <w:bookmarkStart w:id="1" w:name="_GoBack"/>
      <w:bookmarkEnd w:id="1"/>
    </w:p>
    <w:sectPr w:rsidR="001A16A0" w:rsidSect="001E23ED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859"/>
    <w:multiLevelType w:val="hybridMultilevel"/>
    <w:tmpl w:val="32C2990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E5050"/>
    <w:multiLevelType w:val="hybridMultilevel"/>
    <w:tmpl w:val="CCF2D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97372"/>
    <w:multiLevelType w:val="hybridMultilevel"/>
    <w:tmpl w:val="78D2B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F82C13"/>
    <w:multiLevelType w:val="hybridMultilevel"/>
    <w:tmpl w:val="499AFB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43ED5"/>
    <w:multiLevelType w:val="multilevel"/>
    <w:tmpl w:val="B6961A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8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5">
    <w:nsid w:val="18053FFB"/>
    <w:multiLevelType w:val="hybridMultilevel"/>
    <w:tmpl w:val="87F67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35A1D"/>
    <w:multiLevelType w:val="hybridMultilevel"/>
    <w:tmpl w:val="AD842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32E9A"/>
    <w:multiLevelType w:val="hybridMultilevel"/>
    <w:tmpl w:val="2FDC8C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E45EF"/>
    <w:multiLevelType w:val="hybridMultilevel"/>
    <w:tmpl w:val="700A8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34E67CD"/>
    <w:multiLevelType w:val="hybridMultilevel"/>
    <w:tmpl w:val="C1628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47F01"/>
    <w:multiLevelType w:val="hybridMultilevel"/>
    <w:tmpl w:val="4D24ED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94F6E"/>
    <w:multiLevelType w:val="hybridMultilevel"/>
    <w:tmpl w:val="0D5282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C2D27"/>
    <w:multiLevelType w:val="hybridMultilevel"/>
    <w:tmpl w:val="1FA8B0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F658DC"/>
    <w:multiLevelType w:val="hybridMultilevel"/>
    <w:tmpl w:val="62DCF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61B7"/>
    <w:multiLevelType w:val="hybridMultilevel"/>
    <w:tmpl w:val="EE166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B3022F"/>
    <w:multiLevelType w:val="multilevel"/>
    <w:tmpl w:val="EB06C2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17">
    <w:nsid w:val="519A5960"/>
    <w:multiLevelType w:val="hybridMultilevel"/>
    <w:tmpl w:val="E16EC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397B53"/>
    <w:multiLevelType w:val="hybridMultilevel"/>
    <w:tmpl w:val="080ACB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1"/>
  </w:num>
  <w:num w:numId="9">
    <w:abstractNumId w:val="11"/>
  </w:num>
  <w:num w:numId="10">
    <w:abstractNumId w:val="8"/>
  </w:num>
  <w:num w:numId="11">
    <w:abstractNumId w:val="17"/>
  </w:num>
  <w:num w:numId="12">
    <w:abstractNumId w:val="18"/>
  </w:num>
  <w:num w:numId="13">
    <w:abstractNumId w:val="3"/>
  </w:num>
  <w:num w:numId="14">
    <w:abstractNumId w:val="7"/>
  </w:num>
  <w:num w:numId="15">
    <w:abstractNumId w:val="0"/>
  </w:num>
  <w:num w:numId="16">
    <w:abstractNumId w:val="5"/>
  </w:num>
  <w:num w:numId="17">
    <w:abstractNumId w:val="19"/>
  </w:num>
  <w:num w:numId="18">
    <w:abstractNumId w:val="13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A3B"/>
    <w:rsid w:val="000A3DF3"/>
    <w:rsid w:val="000B71E1"/>
    <w:rsid w:val="00175B3F"/>
    <w:rsid w:val="001A16A0"/>
    <w:rsid w:val="001E23ED"/>
    <w:rsid w:val="001E54E2"/>
    <w:rsid w:val="002039A9"/>
    <w:rsid w:val="00257720"/>
    <w:rsid w:val="002A3D89"/>
    <w:rsid w:val="002E092A"/>
    <w:rsid w:val="002E654A"/>
    <w:rsid w:val="003217AD"/>
    <w:rsid w:val="003648A7"/>
    <w:rsid w:val="00367360"/>
    <w:rsid w:val="0037494A"/>
    <w:rsid w:val="003A41A9"/>
    <w:rsid w:val="003B73FD"/>
    <w:rsid w:val="003B7BAD"/>
    <w:rsid w:val="004D27B3"/>
    <w:rsid w:val="005C5B74"/>
    <w:rsid w:val="005F741F"/>
    <w:rsid w:val="0060634C"/>
    <w:rsid w:val="00650445"/>
    <w:rsid w:val="00673CA1"/>
    <w:rsid w:val="00697263"/>
    <w:rsid w:val="006F2776"/>
    <w:rsid w:val="007003E9"/>
    <w:rsid w:val="00701FB2"/>
    <w:rsid w:val="007536A6"/>
    <w:rsid w:val="00775B80"/>
    <w:rsid w:val="007933C0"/>
    <w:rsid w:val="007D1711"/>
    <w:rsid w:val="00823926"/>
    <w:rsid w:val="008327D4"/>
    <w:rsid w:val="00856E73"/>
    <w:rsid w:val="00874A41"/>
    <w:rsid w:val="00874DC0"/>
    <w:rsid w:val="00877A3B"/>
    <w:rsid w:val="00945451"/>
    <w:rsid w:val="009F6030"/>
    <w:rsid w:val="00A04462"/>
    <w:rsid w:val="00A10859"/>
    <w:rsid w:val="00AE0ADD"/>
    <w:rsid w:val="00BA62B1"/>
    <w:rsid w:val="00BE342C"/>
    <w:rsid w:val="00C21736"/>
    <w:rsid w:val="00D64F06"/>
    <w:rsid w:val="00DA7A73"/>
    <w:rsid w:val="00DE7C19"/>
    <w:rsid w:val="00DF159A"/>
    <w:rsid w:val="00E70FED"/>
    <w:rsid w:val="00E96F3A"/>
    <w:rsid w:val="00F211F8"/>
    <w:rsid w:val="00F329E0"/>
    <w:rsid w:val="00F43AC7"/>
    <w:rsid w:val="00F72E62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4"/>
    <w:uiPriority w:val="34"/>
    <w:qFormat/>
    <w:rsid w:val="001E54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39A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6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3"/>
    <w:uiPriority w:val="34"/>
    <w:locked/>
    <w:rsid w:val="006504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4"/>
    <w:uiPriority w:val="34"/>
    <w:qFormat/>
    <w:rsid w:val="001E54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39A9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6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3"/>
    <w:uiPriority w:val="34"/>
    <w:locked/>
    <w:rsid w:val="00650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2022-10-10T10:17:00Z</dcterms:created>
  <dcterms:modified xsi:type="dcterms:W3CDTF">2022-10-13T11:19:00Z</dcterms:modified>
</cp:coreProperties>
</file>